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65759858"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5D0FCF">
        <w:rPr>
          <w:rFonts w:ascii="Times New Roman" w:hAnsi="Times New Roman" w:cs="Times New Roman"/>
          <w:b/>
          <w:sz w:val="28"/>
          <w:szCs w:val="28"/>
        </w:rPr>
        <w:t>5</w:t>
      </w:r>
      <w:r w:rsidR="00D57CBB">
        <w:rPr>
          <w:rFonts w:ascii="Times New Roman" w:hAnsi="Times New Roman" w:cs="Times New Roman"/>
          <w:b/>
          <w:sz w:val="28"/>
          <w:szCs w:val="28"/>
        </w:rPr>
        <w:t>/2022</w:t>
      </w:r>
    </w:p>
    <w:p w14:paraId="072192AC" w14:textId="0D79CD5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5D0FCF" w:rsidRPr="005D0FCF">
        <w:rPr>
          <w:rFonts w:ascii="Times New Roman" w:hAnsi="Times New Roman" w:cs="Times New Roman"/>
          <w:b/>
          <w:bCs/>
          <w:sz w:val="24"/>
          <w:szCs w:val="24"/>
        </w:rPr>
        <w:t>Núcleo Municipal de Cultura</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5D0FCF">
        <w:rPr>
          <w:rFonts w:ascii="Times New Roman" w:hAnsi="Times New Roman" w:cs="Times New Roman"/>
          <w:sz w:val="24"/>
          <w:szCs w:val="24"/>
        </w:rPr>
        <w:t>94.185.683/0001-42</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5D0FCF">
        <w:rPr>
          <w:rFonts w:ascii="Times New Roman" w:hAnsi="Times New Roman" w:cs="Times New Roman"/>
          <w:sz w:val="24"/>
          <w:szCs w:val="24"/>
        </w:rPr>
        <w:t>Monsenhor Jacob Seguer, n° 186, Bairro Centro</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2D7E24">
        <w:rPr>
          <w:rFonts w:ascii="Times New Roman" w:hAnsi="Times New Roman" w:cs="Times New Roman"/>
          <w:sz w:val="24"/>
          <w:szCs w:val="24"/>
        </w:rPr>
        <w:t>a</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2D7E24">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5D0FCF">
        <w:rPr>
          <w:rFonts w:ascii="Times New Roman" w:hAnsi="Times New Roman" w:cs="Times New Roman"/>
          <w:sz w:val="24"/>
          <w:szCs w:val="24"/>
        </w:rPr>
        <w:t>Alice Teresinha Forneck</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2D7E24">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5D0FCF">
        <w:rPr>
          <w:rFonts w:ascii="Times New Roman" w:hAnsi="Times New Roman" w:cs="Times New Roman"/>
          <w:sz w:val="24"/>
          <w:szCs w:val="24"/>
        </w:rPr>
        <w:t>1007856758</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no CPF n° </w:t>
      </w:r>
      <w:r w:rsidR="005D0FCF">
        <w:rPr>
          <w:rFonts w:ascii="Times New Roman" w:hAnsi="Times New Roman" w:cs="Times New Roman"/>
          <w:sz w:val="24"/>
          <w:szCs w:val="24"/>
        </w:rPr>
        <w:t>356.745.710-15</w:t>
      </w:r>
      <w:r w:rsidRPr="00D47BEE">
        <w:rPr>
          <w:rFonts w:ascii="Times New Roman" w:hAnsi="Times New Roman" w:cs="Times New Roman"/>
          <w:sz w:val="24"/>
          <w:szCs w:val="24"/>
        </w:rPr>
        <w:t>, residente e domiciliad</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5D0FCF">
        <w:rPr>
          <w:rFonts w:ascii="Times New Roman" w:hAnsi="Times New Roman" w:cs="Times New Roman"/>
          <w:sz w:val="24"/>
          <w:szCs w:val="24"/>
        </w:rPr>
        <w:t>São José, n° 239, apto 401</w:t>
      </w:r>
      <w:r w:rsidR="002D7E24">
        <w:rPr>
          <w:rFonts w:ascii="Times New Roman" w:hAnsi="Times New Roman" w:cs="Times New Roman"/>
          <w:sz w:val="24"/>
          <w:szCs w:val="24"/>
        </w:rPr>
        <w:t xml:space="preserve">, Bairro </w:t>
      </w:r>
      <w:r w:rsidR="007E7286">
        <w:rPr>
          <w:rFonts w:ascii="Times New Roman" w:hAnsi="Times New Roman" w:cs="Times New Roman"/>
          <w:sz w:val="24"/>
          <w:szCs w:val="24"/>
        </w:rPr>
        <w:t>Centro,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6C4AB79" w14:textId="77777777" w:rsidR="005D0FCF" w:rsidRPr="001B5BC2" w:rsidRDefault="0018074A" w:rsidP="005D0FCF">
      <w:pPr>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5D0FCF" w:rsidRPr="0018074A">
        <w:rPr>
          <w:rFonts w:ascii="Times New Roman" w:hAnsi="Times New Roman" w:cs="Times New Roman"/>
          <w:sz w:val="24"/>
          <w:szCs w:val="24"/>
        </w:rPr>
        <w:t>O presente Termo de</w:t>
      </w:r>
      <w:r w:rsidR="005D0FCF">
        <w:rPr>
          <w:rFonts w:ascii="Times New Roman" w:hAnsi="Times New Roman" w:cs="Times New Roman"/>
          <w:sz w:val="24"/>
          <w:szCs w:val="24"/>
        </w:rPr>
        <w:t xml:space="preserve"> </w:t>
      </w:r>
      <w:r w:rsidR="005D0FCF" w:rsidRPr="0018074A">
        <w:rPr>
          <w:rFonts w:ascii="Times New Roman" w:hAnsi="Times New Roman" w:cs="Times New Roman"/>
          <w:sz w:val="24"/>
          <w:szCs w:val="24"/>
        </w:rPr>
        <w:t>Fomento tem por objet</w:t>
      </w:r>
      <w:r w:rsidR="005D0FCF">
        <w:rPr>
          <w:rFonts w:ascii="Times New Roman" w:hAnsi="Times New Roman" w:cs="Times New Roman"/>
          <w:sz w:val="24"/>
          <w:szCs w:val="24"/>
        </w:rPr>
        <w:t>iv</w:t>
      </w:r>
      <w:r w:rsidR="005D0FCF" w:rsidRPr="0018074A">
        <w:rPr>
          <w:rFonts w:ascii="Times New Roman" w:hAnsi="Times New Roman" w:cs="Times New Roman"/>
          <w:sz w:val="24"/>
          <w:szCs w:val="24"/>
        </w:rPr>
        <w:t>o estabelecer as condições para</w:t>
      </w:r>
      <w:r w:rsidR="005D0FCF">
        <w:rPr>
          <w:rFonts w:ascii="Times New Roman" w:hAnsi="Times New Roman" w:cs="Times New Roman"/>
          <w:sz w:val="24"/>
          <w:szCs w:val="24"/>
        </w:rPr>
        <w:t xml:space="preserve"> a execução de ativid</w:t>
      </w:r>
      <w:r w:rsidR="005D0FCF" w:rsidRPr="006B37BF">
        <w:rPr>
          <w:rFonts w:ascii="Times New Roman" w:hAnsi="Times New Roman" w:cs="Times New Roman"/>
          <w:sz w:val="24"/>
          <w:szCs w:val="24"/>
        </w:rPr>
        <w:t>ades culturais com grupos locais</w:t>
      </w:r>
      <w:r w:rsidR="005D0FCF">
        <w:rPr>
          <w:rFonts w:ascii="Times New Roman" w:hAnsi="Times New Roman" w:cs="Times New Roman"/>
          <w:sz w:val="24"/>
          <w:szCs w:val="24"/>
        </w:rPr>
        <w:t>, i</w:t>
      </w:r>
      <w:r w:rsidR="005D0FCF" w:rsidRPr="006B37BF">
        <w:rPr>
          <w:rFonts w:ascii="Times New Roman" w:hAnsi="Times New Roman" w:cs="Times New Roman"/>
          <w:sz w:val="24"/>
          <w:szCs w:val="24"/>
        </w:rPr>
        <w:t>ncentiva</w:t>
      </w:r>
      <w:r w:rsidR="005D0FCF">
        <w:rPr>
          <w:rFonts w:ascii="Times New Roman" w:hAnsi="Times New Roman" w:cs="Times New Roman"/>
          <w:sz w:val="24"/>
          <w:szCs w:val="24"/>
        </w:rPr>
        <w:t>ndo</w:t>
      </w:r>
      <w:r w:rsidR="005D0FCF" w:rsidRPr="006B37BF">
        <w:rPr>
          <w:rFonts w:ascii="Times New Roman" w:hAnsi="Times New Roman" w:cs="Times New Roman"/>
          <w:sz w:val="24"/>
          <w:szCs w:val="24"/>
        </w:rPr>
        <w:t xml:space="preserve"> as práticas e expressões culturais existentes no município, por meio do incentivo financeiro aos grupos culturais juridicamente constituídos e, par</w:t>
      </w:r>
      <w:r w:rsidR="005D0FCF">
        <w:rPr>
          <w:rFonts w:ascii="Times New Roman" w:hAnsi="Times New Roman" w:cs="Times New Roman"/>
          <w:sz w:val="24"/>
          <w:szCs w:val="24"/>
        </w:rPr>
        <w:t xml:space="preserve">ticipantes ativos na comunidade do município. Através deste termo, será possível a </w:t>
      </w:r>
      <w:r w:rsidR="005D0FCF" w:rsidRPr="006B37BF">
        <w:rPr>
          <w:rFonts w:ascii="Times New Roman" w:hAnsi="Times New Roman" w:cs="Times New Roman"/>
          <w:sz w:val="24"/>
          <w:szCs w:val="24"/>
        </w:rPr>
        <w:t>manutenção de 11 grupos culturais locais que envolvem diferentes expressões artísticas como: o canto coral, teatro, tradicionalismo gaúcho, artesana</w:t>
      </w:r>
      <w:r w:rsidR="005D0FCF">
        <w:rPr>
          <w:rFonts w:ascii="Times New Roman" w:hAnsi="Times New Roman" w:cs="Times New Roman"/>
          <w:sz w:val="24"/>
          <w:szCs w:val="24"/>
        </w:rPr>
        <w:t>to e danças folclóricas alemãs,</w:t>
      </w:r>
      <w:bookmarkStart w:id="1" w:name="_Hlk482362004"/>
      <w:r w:rsidR="005D0FCF">
        <w:rPr>
          <w:rFonts w:ascii="Times New Roman" w:hAnsi="Times New Roman" w:cs="Times New Roman"/>
          <w:sz w:val="24"/>
          <w:szCs w:val="24"/>
        </w:rPr>
        <w:t xml:space="preserve"> </w:t>
      </w:r>
      <w:bookmarkEnd w:id="1"/>
      <w:r w:rsidR="005D0FCF" w:rsidRPr="00D47BEE">
        <w:rPr>
          <w:rFonts w:ascii="Times New Roman" w:hAnsi="Times New Roman" w:cs="Times New Roman"/>
          <w:sz w:val="24"/>
          <w:szCs w:val="24"/>
        </w:rPr>
        <w:t>conforme plano de trabalho apresentado</w:t>
      </w:r>
      <w:r w:rsidR="005D0FCF" w:rsidRPr="001B5BC2">
        <w:rPr>
          <w:rFonts w:ascii="Times New Roman" w:hAnsi="Times New Roman" w:cs="Times New Roman"/>
          <w:color w:val="FF0000"/>
          <w:sz w:val="24"/>
          <w:szCs w:val="24"/>
        </w:rPr>
        <w:t>.</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7AF44E71" w14:textId="14E8E493" w:rsidR="0026060E"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946EF7">
        <w:rPr>
          <w:rFonts w:ascii="Times New Roman" w:hAnsi="Times New Roman" w:cs="Times New Roman"/>
          <w:sz w:val="24"/>
          <w:szCs w:val="24"/>
        </w:rPr>
        <w:t xml:space="preserve">R$ </w:t>
      </w:r>
      <w:r w:rsidR="005D0FCF">
        <w:rPr>
          <w:rFonts w:ascii="Times New Roman" w:hAnsi="Times New Roman" w:cs="Times New Roman"/>
          <w:sz w:val="24"/>
          <w:szCs w:val="24"/>
        </w:rPr>
        <w:t>14.416,32 mensal.</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0057B962"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946EF7">
        <w:rPr>
          <w:rFonts w:ascii="Times New Roman" w:hAnsi="Times New Roman" w:cs="Times New Roman"/>
          <w:sz w:val="24"/>
          <w:szCs w:val="24"/>
        </w:rPr>
        <w:t>1</w:t>
      </w:r>
      <w:r w:rsidR="005F12F9">
        <w:rPr>
          <w:rFonts w:ascii="Times New Roman" w:hAnsi="Times New Roman" w:cs="Times New Roman"/>
          <w:sz w:val="24"/>
          <w:szCs w:val="24"/>
        </w:rPr>
        <w:t xml:space="preserve">58.579,52 </w:t>
      </w:r>
      <w:r w:rsidR="00343C0D" w:rsidRPr="008D6C36">
        <w:rPr>
          <w:rFonts w:ascii="Times New Roman" w:hAnsi="Times New Roman" w:cs="Times New Roman"/>
          <w:sz w:val="24"/>
          <w:szCs w:val="24"/>
        </w:rPr>
        <w:t>(</w:t>
      </w:r>
      <w:r w:rsidR="00946EF7">
        <w:rPr>
          <w:rFonts w:ascii="Times New Roman" w:hAnsi="Times New Roman" w:cs="Times New Roman"/>
          <w:sz w:val="24"/>
          <w:szCs w:val="24"/>
        </w:rPr>
        <w:t xml:space="preserve">Cento e </w:t>
      </w:r>
      <w:r w:rsidR="005F12F9">
        <w:rPr>
          <w:rFonts w:ascii="Times New Roman" w:hAnsi="Times New Roman" w:cs="Times New Roman"/>
          <w:sz w:val="24"/>
          <w:szCs w:val="24"/>
        </w:rPr>
        <w:t>cinquenta e oito mil, quinhentos e setenta e nove reais e cinquenta e dois 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6911B0DD" w14:textId="77777777" w:rsidR="00946EF7" w:rsidRPr="008D6C36" w:rsidRDefault="00FE6358" w:rsidP="00946EF7">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946EF7" w:rsidRPr="008D6C36">
        <w:rPr>
          <w:rFonts w:ascii="Times New Roman" w:hAnsi="Times New Roman" w:cs="Times New Roman"/>
          <w:sz w:val="24"/>
          <w:szCs w:val="24"/>
        </w:rPr>
        <w:t>0</w:t>
      </w:r>
      <w:r w:rsidR="00946EF7">
        <w:rPr>
          <w:rFonts w:ascii="Times New Roman" w:hAnsi="Times New Roman" w:cs="Times New Roman"/>
          <w:sz w:val="24"/>
          <w:szCs w:val="24"/>
        </w:rPr>
        <w:t>8</w:t>
      </w:r>
      <w:r w:rsidR="00946EF7" w:rsidRPr="008D6C36">
        <w:rPr>
          <w:rFonts w:ascii="Times New Roman" w:hAnsi="Times New Roman" w:cs="Times New Roman"/>
          <w:sz w:val="24"/>
          <w:szCs w:val="24"/>
        </w:rPr>
        <w:t xml:space="preserve"> </w:t>
      </w:r>
      <w:r w:rsidR="00946EF7">
        <w:rPr>
          <w:rFonts w:ascii="Times New Roman" w:hAnsi="Times New Roman" w:cs="Times New Roman"/>
          <w:sz w:val="24"/>
          <w:szCs w:val="24"/>
        </w:rPr>
        <w:t>Secretaria de Educação e Cultura</w:t>
      </w:r>
    </w:p>
    <w:p w14:paraId="51A70DF2" w14:textId="66BB01BF" w:rsidR="001714C9" w:rsidRPr="008D6C36" w:rsidRDefault="00946EF7" w:rsidP="00946EF7">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Pr>
          <w:rFonts w:ascii="Times New Roman" w:hAnsi="Times New Roman" w:cs="Times New Roman"/>
          <w:sz w:val="24"/>
          <w:szCs w:val="24"/>
        </w:rPr>
        <w:t>4</w:t>
      </w:r>
      <w:r w:rsidRPr="008D6C36">
        <w:rPr>
          <w:rFonts w:ascii="Times New Roman" w:hAnsi="Times New Roman" w:cs="Times New Roman"/>
          <w:sz w:val="24"/>
          <w:szCs w:val="24"/>
        </w:rPr>
        <w:t xml:space="preserve"> </w:t>
      </w:r>
      <w:r>
        <w:rPr>
          <w:rFonts w:ascii="Times New Roman" w:hAnsi="Times New Roman" w:cs="Times New Roman"/>
          <w:sz w:val="24"/>
          <w:szCs w:val="24"/>
        </w:rPr>
        <w:t>Manutenção Cultura e Desporto</w:t>
      </w:r>
      <w:r w:rsidRPr="008D6C36">
        <w:rPr>
          <w:rFonts w:ascii="Times New Roman" w:hAnsi="Times New Roman" w:cs="Times New Roman"/>
          <w:sz w:val="24"/>
          <w:szCs w:val="24"/>
        </w:rPr>
        <w:t xml:space="preserve"> – </w:t>
      </w:r>
      <w:r>
        <w:rPr>
          <w:rFonts w:ascii="Times New Roman" w:hAnsi="Times New Roman" w:cs="Times New Roman"/>
          <w:sz w:val="24"/>
          <w:szCs w:val="24"/>
        </w:rPr>
        <w:t>3.3.3.504300000000</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136B52B9"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946EF7">
        <w:rPr>
          <w:rFonts w:ascii="Times New Roman" w:hAnsi="Times New Roman" w:cs="Times New Roman"/>
          <w:b/>
          <w:bCs/>
          <w:sz w:val="24"/>
          <w:szCs w:val="24"/>
        </w:rPr>
        <w:t>fevereiro d</w:t>
      </w:r>
      <w:r w:rsidR="000D0D29" w:rsidRPr="009C31F5">
        <w:rPr>
          <w:rFonts w:ascii="Times New Roman" w:hAnsi="Times New Roman" w:cs="Times New Roman"/>
          <w:b/>
          <w:bCs/>
          <w:sz w:val="24"/>
          <w:szCs w:val="24"/>
        </w:rPr>
        <w:t>e</w:t>
      </w:r>
      <w:r w:rsidR="00D4403A" w:rsidRPr="009C31F5">
        <w:rPr>
          <w:rFonts w:ascii="Times New Roman" w:hAnsi="Times New Roman" w:cs="Times New Roman"/>
          <w:b/>
          <w:bCs/>
          <w:sz w:val="24"/>
          <w:szCs w:val="24"/>
        </w:rPr>
        <w:t xml:space="preserve"> 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946EF7">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946EF7">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3CD5DC39"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946EF7">
        <w:rPr>
          <w:rFonts w:ascii="Times New Roman" w:hAnsi="Times New Roman" w:cs="Times New Roman"/>
          <w:b/>
          <w:bCs/>
          <w:sz w:val="24"/>
          <w:szCs w:val="24"/>
        </w:rPr>
        <w:t>ALICE T. FORNECK</w:t>
      </w:r>
      <w:r w:rsidR="00314ACF">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3B87AA02"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946EF7">
        <w:rPr>
          <w:rFonts w:ascii="Times New Roman" w:hAnsi="Times New Roman" w:cs="Times New Roman"/>
          <w:sz w:val="24"/>
          <w:szCs w:val="24"/>
        </w:rPr>
        <w:t>Núcleo</w:t>
      </w:r>
      <w:r w:rsidR="00314ACF">
        <w:rPr>
          <w:rFonts w:ascii="Times New Roman" w:hAnsi="Times New Roman" w:cs="Times New Roman"/>
          <w:sz w:val="24"/>
          <w:szCs w:val="24"/>
        </w:rPr>
        <w:tab/>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6488B"/>
    <w:rsid w:val="00474066"/>
    <w:rsid w:val="0049601D"/>
    <w:rsid w:val="004968A5"/>
    <w:rsid w:val="004B2CD3"/>
    <w:rsid w:val="004C241D"/>
    <w:rsid w:val="004C5EC7"/>
    <w:rsid w:val="00510B77"/>
    <w:rsid w:val="00593B24"/>
    <w:rsid w:val="00595F68"/>
    <w:rsid w:val="005A1865"/>
    <w:rsid w:val="005A2BBE"/>
    <w:rsid w:val="005B297D"/>
    <w:rsid w:val="005D0FCF"/>
    <w:rsid w:val="005E0A17"/>
    <w:rsid w:val="005F12F9"/>
    <w:rsid w:val="00613F57"/>
    <w:rsid w:val="00651744"/>
    <w:rsid w:val="00681758"/>
    <w:rsid w:val="006A2867"/>
    <w:rsid w:val="006F41F8"/>
    <w:rsid w:val="00703D1A"/>
    <w:rsid w:val="0071051A"/>
    <w:rsid w:val="00736D51"/>
    <w:rsid w:val="007738C1"/>
    <w:rsid w:val="007A19D9"/>
    <w:rsid w:val="007E7286"/>
    <w:rsid w:val="008402B2"/>
    <w:rsid w:val="008537FB"/>
    <w:rsid w:val="008A570D"/>
    <w:rsid w:val="008B44EE"/>
    <w:rsid w:val="008B7AB0"/>
    <w:rsid w:val="008D6C36"/>
    <w:rsid w:val="0091096C"/>
    <w:rsid w:val="0093487C"/>
    <w:rsid w:val="00946EF7"/>
    <w:rsid w:val="009559DD"/>
    <w:rsid w:val="00970C67"/>
    <w:rsid w:val="009C0611"/>
    <w:rsid w:val="009C31F5"/>
    <w:rsid w:val="00A15517"/>
    <w:rsid w:val="00A83EE0"/>
    <w:rsid w:val="00AA40A5"/>
    <w:rsid w:val="00B03810"/>
    <w:rsid w:val="00B4747A"/>
    <w:rsid w:val="00B5076B"/>
    <w:rsid w:val="00BC788D"/>
    <w:rsid w:val="00BD2849"/>
    <w:rsid w:val="00BF49F8"/>
    <w:rsid w:val="00CD63DB"/>
    <w:rsid w:val="00D12C49"/>
    <w:rsid w:val="00D2474F"/>
    <w:rsid w:val="00D4403A"/>
    <w:rsid w:val="00D47BEE"/>
    <w:rsid w:val="00D572C7"/>
    <w:rsid w:val="00D57CBB"/>
    <w:rsid w:val="00D7152E"/>
    <w:rsid w:val="00DD3EF6"/>
    <w:rsid w:val="00E166D8"/>
    <w:rsid w:val="00E628BA"/>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3210</Words>
  <Characters>17337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4</cp:revision>
  <cp:lastPrinted>2017-03-24T17:01:00Z</cp:lastPrinted>
  <dcterms:created xsi:type="dcterms:W3CDTF">2022-01-12T18:08:00Z</dcterms:created>
  <dcterms:modified xsi:type="dcterms:W3CDTF">2022-01-12T18:44:00Z</dcterms:modified>
</cp:coreProperties>
</file>